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FF7A" w14:textId="77825717" w:rsidR="00BE2B26" w:rsidRPr="0069237F" w:rsidRDefault="00FB0796" w:rsidP="003D7665">
      <w:pPr>
        <w:pStyle w:val="Naslov1"/>
      </w:pPr>
      <w:bookmarkStart w:id="0" w:name="_GoBack"/>
      <w:bookmarkEnd w:id="0"/>
      <w:r>
        <w:t>DISEASE-FREE STATUS</w:t>
      </w:r>
    </w:p>
    <w:p w14:paraId="75C6B44C" w14:textId="77777777" w:rsidR="00BE2B26" w:rsidRPr="0069237F" w:rsidRDefault="00FB0796" w:rsidP="0069237F">
      <w:pPr>
        <w:pStyle w:val="Naslov2"/>
      </w:pPr>
      <w:r w:rsidRPr="0069237F">
        <w:t>TERRESTRIAL ANIMALS</w:t>
      </w:r>
    </w:p>
    <w:p w14:paraId="62FFC4AA" w14:textId="77777777" w:rsidR="00BE2B26" w:rsidRDefault="00FB0796" w:rsidP="0069237F">
      <w:pPr>
        <w:pStyle w:val="Naslov3"/>
        <w:rPr>
          <w:b/>
        </w:rPr>
      </w:pPr>
      <w:r>
        <w:t>Part 1(a)</w:t>
      </w:r>
      <w:r w:rsidR="0069237F">
        <w:t xml:space="preserve"> - </w:t>
      </w:r>
      <w:r>
        <w:rPr>
          <w:b/>
        </w:rPr>
        <w:t xml:space="preserve">Disease-free status from infection with Brucella </w:t>
      </w:r>
      <w:r>
        <w:rPr>
          <w:b/>
          <w:i/>
        </w:rPr>
        <w:t xml:space="preserve">abortus, B. melitensis </w:t>
      </w:r>
      <w:r>
        <w:rPr>
          <w:b/>
        </w:rPr>
        <w:t xml:space="preserve">and </w:t>
      </w:r>
      <w:r>
        <w:rPr>
          <w:b/>
          <w:i/>
        </w:rPr>
        <w:t xml:space="preserve">B. suis </w:t>
      </w:r>
      <w:r>
        <w:rPr>
          <w:b/>
        </w:rPr>
        <w:t>in bovine animal populations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48"/>
        <w:gridCol w:w="4652"/>
      </w:tblGrid>
      <w:tr w:rsidR="00232F1E" w:rsidRPr="00232F1E" w14:paraId="6D77E409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78" w:type="dxa"/>
          </w:tcPr>
          <w:p w14:paraId="09288DBF" w14:textId="77777777" w:rsidR="00232F1E" w:rsidRPr="000F0D97" w:rsidRDefault="00232F1E" w:rsidP="00232F1E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78" w:type="dxa"/>
          </w:tcPr>
          <w:p w14:paraId="73D27FA5" w14:textId="77777777" w:rsidR="00232F1E" w:rsidRPr="00232F1E" w:rsidRDefault="00232F1E" w:rsidP="00232F1E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32F1E" w:rsidRPr="00EF359C" w14:paraId="3D7E91BD" w14:textId="77777777" w:rsidTr="000F0D97">
        <w:trPr>
          <w:trHeight w:val="338"/>
        </w:trPr>
        <w:tc>
          <w:tcPr>
            <w:tcW w:w="4678" w:type="dxa"/>
          </w:tcPr>
          <w:p w14:paraId="6B5F36C9" w14:textId="77777777" w:rsidR="00895D55" w:rsidRPr="00EF359C" w:rsidRDefault="00895D55" w:rsidP="00EF359C">
            <w:pPr>
              <w:jc w:val="center"/>
            </w:pPr>
          </w:p>
          <w:p w14:paraId="3EC5BD00" w14:textId="77777777" w:rsidR="00895D55" w:rsidRPr="00EF359C" w:rsidRDefault="00895D55" w:rsidP="00EF359C">
            <w:pPr>
              <w:jc w:val="center"/>
            </w:pPr>
          </w:p>
          <w:p w14:paraId="5B48119B" w14:textId="77777777" w:rsidR="00895D55" w:rsidRPr="00EF359C" w:rsidRDefault="00895D55" w:rsidP="00EF359C">
            <w:pPr>
              <w:jc w:val="center"/>
            </w:pPr>
          </w:p>
          <w:p w14:paraId="2B741A4B" w14:textId="50ABEB6E" w:rsidR="00232F1E" w:rsidRPr="00EF359C" w:rsidRDefault="00895D55" w:rsidP="00EF359C">
            <w:pPr>
              <w:jc w:val="center"/>
            </w:pPr>
            <w:r w:rsidRPr="00EF359C">
              <w:t>Whole country</w:t>
            </w:r>
          </w:p>
        </w:tc>
        <w:tc>
          <w:tcPr>
            <w:tcW w:w="4678" w:type="dxa"/>
          </w:tcPr>
          <w:p w14:paraId="3F5CE6A8" w14:textId="77777777" w:rsidR="00EF359C" w:rsidRPr="00EF359C" w:rsidRDefault="00EF359C" w:rsidP="00EF359C">
            <w:pPr>
              <w:jc w:val="center"/>
            </w:pPr>
          </w:p>
          <w:p w14:paraId="5EBA085C" w14:textId="77777777" w:rsidR="00EF359C" w:rsidRPr="00EF359C" w:rsidRDefault="00895D55" w:rsidP="00EF359C">
            <w:pPr>
              <w:jc w:val="center"/>
            </w:pPr>
            <w:r w:rsidRPr="00EF359C">
              <w:t xml:space="preserve">Since </w:t>
            </w:r>
            <w:r w:rsidR="00B34D18" w:rsidRPr="00EF359C">
              <w:t>8 April 2021</w:t>
            </w:r>
          </w:p>
          <w:p w14:paraId="6A098BF4" w14:textId="77777777" w:rsidR="00EF359C" w:rsidRPr="00EF359C" w:rsidRDefault="00EF359C" w:rsidP="00EF359C">
            <w:pPr>
              <w:jc w:val="both"/>
            </w:pPr>
          </w:p>
          <w:p w14:paraId="459CA90C" w14:textId="0B4B0714" w:rsidR="00895D55" w:rsidRPr="00EF359C" w:rsidRDefault="00EF359C" w:rsidP="00EF359C">
            <w:pPr>
              <w:jc w:val="both"/>
            </w:pPr>
            <w:r w:rsidRPr="00EF359C">
              <w:t xml:space="preserve">Commission Decision 2003/467/EC, </w:t>
            </w:r>
            <w:r w:rsidR="00B34D18" w:rsidRPr="00EF359C">
              <w:t>amended by Commission Implementing Decision (EU) 2021/596</w:t>
            </w:r>
            <w:r w:rsidRPr="00EF359C">
              <w:t>.</w:t>
            </w:r>
          </w:p>
          <w:p w14:paraId="03017E84" w14:textId="77777777" w:rsidR="00895D55" w:rsidRPr="00EF359C" w:rsidRDefault="00895D55" w:rsidP="00EF359C">
            <w:pPr>
              <w:jc w:val="both"/>
            </w:pPr>
          </w:p>
          <w:p w14:paraId="585B5245" w14:textId="5394C0AF" w:rsidR="00232F1E" w:rsidRPr="00EF359C" w:rsidRDefault="00895D55" w:rsidP="00EF359C">
            <w:pPr>
              <w:jc w:val="both"/>
            </w:pPr>
            <w:r w:rsidRPr="00EF359C">
              <w:t>New legal basis: Commission</w:t>
            </w:r>
            <w:r w:rsidR="00B34D18" w:rsidRPr="00EF359C">
              <w:t xml:space="preserve"> </w:t>
            </w:r>
            <w:r w:rsidRPr="00EF359C">
              <w:t>Implementing Regulation</w:t>
            </w:r>
            <w:r w:rsidR="00B34D18" w:rsidRPr="00EF359C">
              <w:t xml:space="preserve"> </w:t>
            </w:r>
            <w:r w:rsidRPr="00EF359C">
              <w:t>(EU) 2021/620, a</w:t>
            </w:r>
            <w:r w:rsidR="00F106E2" w:rsidRPr="00EF359C">
              <w:t xml:space="preserve">mended by </w:t>
            </w:r>
            <w:r w:rsidR="00B34D18" w:rsidRPr="00EF359C">
              <w:t xml:space="preserve">Implementing Regulation </w:t>
            </w:r>
            <w:r w:rsidR="00F106E2" w:rsidRPr="00EF359C">
              <w:t>2021/1008</w:t>
            </w:r>
          </w:p>
          <w:p w14:paraId="20216DD0" w14:textId="59592843" w:rsidR="00EF359C" w:rsidRPr="00EF359C" w:rsidRDefault="00EF359C" w:rsidP="00EF359C">
            <w:pPr>
              <w:jc w:val="center"/>
            </w:pPr>
          </w:p>
        </w:tc>
      </w:tr>
    </w:tbl>
    <w:p w14:paraId="3BA9DCF2" w14:textId="77777777" w:rsidR="0069237F" w:rsidRDefault="00FB0796" w:rsidP="0069237F">
      <w:pPr>
        <w:pStyle w:val="Naslov3"/>
        <w:rPr>
          <w:b/>
        </w:rPr>
      </w:pPr>
      <w:r>
        <w:t>Part 1(b)</w:t>
      </w:r>
      <w:r w:rsidR="0069237F">
        <w:t xml:space="preserve"> - </w:t>
      </w:r>
      <w:r>
        <w:t xml:space="preserve">Disease-free status from infection with Brucella </w:t>
      </w:r>
      <w:r>
        <w:rPr>
          <w:i/>
        </w:rPr>
        <w:t xml:space="preserve">abortus, B. melitensis </w:t>
      </w:r>
      <w:r>
        <w:t xml:space="preserve">and </w:t>
      </w:r>
      <w:r>
        <w:rPr>
          <w:i/>
        </w:rPr>
        <w:t xml:space="preserve">B. suis </w:t>
      </w:r>
      <w:r>
        <w:t>in ovine and caprine animal populations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769D3592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B60391E" w14:textId="77777777" w:rsidR="000F0D97" w:rsidRPr="000F0D97" w:rsidRDefault="000F0D97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7C24D1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EF359C" w14:paraId="7F17BE97" w14:textId="77777777" w:rsidTr="000F0D97">
        <w:trPr>
          <w:trHeight w:val="338"/>
        </w:trPr>
        <w:tc>
          <w:tcPr>
            <w:tcW w:w="4650" w:type="dxa"/>
          </w:tcPr>
          <w:p w14:paraId="081D2578" w14:textId="42701043" w:rsidR="000F0D97" w:rsidRPr="00EF359C" w:rsidRDefault="00EF359C" w:rsidP="00EF359C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EF359C">
              <w:rPr>
                <w:rFonts w:ascii="Times New Roman" w:hAnsi="Times New Roman"/>
                <w:b w:val="0"/>
                <w:szCs w:val="22"/>
              </w:rPr>
              <w:t>N/A</w:t>
            </w:r>
          </w:p>
        </w:tc>
        <w:tc>
          <w:tcPr>
            <w:tcW w:w="4650" w:type="dxa"/>
          </w:tcPr>
          <w:p w14:paraId="613310C8" w14:textId="602CA318" w:rsidR="000F0D97" w:rsidRPr="00EF359C" w:rsidRDefault="00EF359C" w:rsidP="00EF359C">
            <w:pPr>
              <w:jc w:val="center"/>
            </w:pPr>
            <w:r w:rsidRPr="00EF359C">
              <w:t>N/A</w:t>
            </w:r>
          </w:p>
        </w:tc>
      </w:tr>
    </w:tbl>
    <w:p w14:paraId="6C6F6EBC" w14:textId="77777777" w:rsidR="0069237F" w:rsidRDefault="00FB0796" w:rsidP="0069237F">
      <w:pPr>
        <w:pStyle w:val="Naslov3"/>
        <w:rPr>
          <w:b/>
        </w:rPr>
      </w:pPr>
      <w:r>
        <w:t>Part 2</w:t>
      </w:r>
      <w:r w:rsidR="0069237F">
        <w:t xml:space="preserve"> - </w:t>
      </w:r>
      <w:r>
        <w:t>Disease-free status from infection with Mycobacterium tuberculosis complex (M. bovis,</w:t>
      </w:r>
      <w:r w:rsidR="0069237F">
        <w:t xml:space="preserve"> </w:t>
      </w:r>
      <w:r>
        <w:t>M. caprae and M. tuberculosis) (MTBC)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B2A7598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042F6A6" w14:textId="77777777" w:rsidR="000F0D97" w:rsidRPr="000F0D97" w:rsidRDefault="000F0D97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23FCFAB3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782221" w14:paraId="37F00E87" w14:textId="77777777" w:rsidTr="000F0D97">
        <w:trPr>
          <w:trHeight w:val="338"/>
        </w:trPr>
        <w:tc>
          <w:tcPr>
            <w:tcW w:w="4650" w:type="dxa"/>
          </w:tcPr>
          <w:p w14:paraId="66EE2175" w14:textId="2B79B7DF" w:rsidR="000F0D97" w:rsidRPr="00782221" w:rsidRDefault="00EF359C" w:rsidP="00EF359C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82221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58866C28" w14:textId="778FABEB" w:rsidR="000F0D97" w:rsidRPr="00782221" w:rsidRDefault="00EF359C" w:rsidP="00EF359C">
            <w:pPr>
              <w:jc w:val="center"/>
            </w:pPr>
            <w:r w:rsidRPr="00782221">
              <w:t>N/A</w:t>
            </w:r>
          </w:p>
        </w:tc>
      </w:tr>
    </w:tbl>
    <w:p w14:paraId="07D91E33" w14:textId="77777777" w:rsidR="0069237F" w:rsidRDefault="00FB0796" w:rsidP="0069237F">
      <w:pPr>
        <w:pStyle w:val="Naslov3"/>
        <w:rPr>
          <w:b/>
        </w:rPr>
      </w:pPr>
      <w:r>
        <w:lastRenderedPageBreak/>
        <w:t>Part 3</w:t>
      </w:r>
      <w:r w:rsidR="0069237F">
        <w:t xml:space="preserve"> - </w:t>
      </w:r>
      <w:r>
        <w:t>Disease-free status from infection with rabies virus (RABV)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AD469A4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F6A1C46" w14:textId="77777777" w:rsidR="000F0D97" w:rsidRPr="000F0D97" w:rsidRDefault="000F0D97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4CB6AFD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782221" w14:paraId="58677D42" w14:textId="77777777" w:rsidTr="000F0D97">
        <w:trPr>
          <w:trHeight w:val="338"/>
        </w:trPr>
        <w:tc>
          <w:tcPr>
            <w:tcW w:w="4650" w:type="dxa"/>
          </w:tcPr>
          <w:p w14:paraId="61BA7AAB" w14:textId="77777777" w:rsidR="00782221" w:rsidRDefault="00782221" w:rsidP="00782221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</w:p>
          <w:p w14:paraId="01E58AA1" w14:textId="26D21A20" w:rsidR="000F0D97" w:rsidRPr="00782221" w:rsidRDefault="00EF359C" w:rsidP="00782221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82221">
              <w:rPr>
                <w:rFonts w:ascii="Times New Roman" w:hAnsi="Times New Roman"/>
                <w:b w:val="0"/>
              </w:rPr>
              <w:t>Whole country</w:t>
            </w:r>
          </w:p>
        </w:tc>
        <w:tc>
          <w:tcPr>
            <w:tcW w:w="4650" w:type="dxa"/>
          </w:tcPr>
          <w:p w14:paraId="4A00E5E3" w14:textId="77777777" w:rsidR="00782221" w:rsidRDefault="00782221" w:rsidP="00782221">
            <w:pPr>
              <w:jc w:val="center"/>
            </w:pPr>
          </w:p>
          <w:p w14:paraId="243F24B7" w14:textId="3C053A16" w:rsidR="000F0D97" w:rsidRDefault="00A61A52" w:rsidP="00782221">
            <w:pPr>
              <w:jc w:val="center"/>
            </w:pPr>
            <w:r>
              <w:t xml:space="preserve">Since </w:t>
            </w:r>
            <w:r w:rsidR="00EF359C" w:rsidRPr="00782221">
              <w:t>21 April 2021</w:t>
            </w:r>
          </w:p>
          <w:p w14:paraId="2F923C54" w14:textId="77777777" w:rsidR="00A61A52" w:rsidRPr="00782221" w:rsidRDefault="00A61A52" w:rsidP="00782221">
            <w:pPr>
              <w:jc w:val="center"/>
            </w:pPr>
          </w:p>
          <w:p w14:paraId="5E03F1FE" w14:textId="56E40AD8" w:rsidR="00EF359C" w:rsidRPr="00782221" w:rsidRDefault="00EF359C" w:rsidP="00764088">
            <w:r w:rsidRPr="00782221">
              <w:t>Commission Implementing Regulation (EU) 2021/620</w:t>
            </w:r>
          </w:p>
        </w:tc>
      </w:tr>
    </w:tbl>
    <w:p w14:paraId="0126613D" w14:textId="25703B73" w:rsidR="0069237F" w:rsidRDefault="00FB0796" w:rsidP="0069237F">
      <w:pPr>
        <w:pStyle w:val="Naslov3"/>
        <w:rPr>
          <w:b/>
        </w:rPr>
      </w:pPr>
      <w:r>
        <w:t>Part 4</w:t>
      </w:r>
      <w:r w:rsidR="0069237F">
        <w:t xml:space="preserve"> - </w:t>
      </w:r>
      <w:r>
        <w:t>Disease-free status from enzootic bovine leukosis (EBL)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558C48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6403301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7F1766B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782221" w14:paraId="2DAD297F" w14:textId="77777777" w:rsidTr="008C0C30">
        <w:trPr>
          <w:trHeight w:val="338"/>
        </w:trPr>
        <w:tc>
          <w:tcPr>
            <w:tcW w:w="4650" w:type="dxa"/>
          </w:tcPr>
          <w:p w14:paraId="19787132" w14:textId="1F80014B" w:rsidR="008C0C30" w:rsidRPr="00782221" w:rsidRDefault="00782221" w:rsidP="00782221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82221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3C9B5232" w14:textId="0CBE6D32" w:rsidR="008C0C30" w:rsidRPr="00782221" w:rsidRDefault="00782221" w:rsidP="00782221">
            <w:pPr>
              <w:jc w:val="center"/>
            </w:pPr>
            <w:r w:rsidRPr="00782221">
              <w:t>N/A</w:t>
            </w:r>
          </w:p>
        </w:tc>
      </w:tr>
    </w:tbl>
    <w:p w14:paraId="4EB3C049" w14:textId="77777777" w:rsidR="0069237F" w:rsidRDefault="00FB0796" w:rsidP="0069237F">
      <w:pPr>
        <w:pStyle w:val="Naslov3"/>
        <w:rPr>
          <w:b/>
        </w:rPr>
      </w:pPr>
      <w:r>
        <w:t>Part 5</w:t>
      </w:r>
      <w:r w:rsidR="0069237F">
        <w:t xml:space="preserve"> - </w:t>
      </w:r>
      <w:r>
        <w:t>Disease-free status from infectious bovine rhinotracheitis/infectious pustular vulvovaginitis (IBR/IPV)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9C201E5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71DC51A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C1F59B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782221" w14:paraId="57FC39CA" w14:textId="77777777" w:rsidTr="008C0C30">
        <w:trPr>
          <w:trHeight w:val="338"/>
        </w:trPr>
        <w:tc>
          <w:tcPr>
            <w:tcW w:w="4650" w:type="dxa"/>
          </w:tcPr>
          <w:p w14:paraId="02CF996B" w14:textId="00D95632" w:rsidR="008C0C30" w:rsidRPr="00782221" w:rsidRDefault="00782221" w:rsidP="00782221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82221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713D4E92" w14:textId="2CCC7975" w:rsidR="008C0C30" w:rsidRPr="00782221" w:rsidRDefault="00782221" w:rsidP="00782221">
            <w:pPr>
              <w:jc w:val="center"/>
            </w:pPr>
            <w:r w:rsidRPr="00782221">
              <w:t>N/A</w:t>
            </w:r>
          </w:p>
        </w:tc>
      </w:tr>
    </w:tbl>
    <w:p w14:paraId="100ADAE5" w14:textId="77777777" w:rsidR="0069237F" w:rsidRDefault="00FB0796" w:rsidP="0069237F">
      <w:pPr>
        <w:pStyle w:val="Naslov3"/>
        <w:rPr>
          <w:b/>
        </w:rPr>
      </w:pPr>
      <w:r>
        <w:t>Part 6</w:t>
      </w:r>
      <w:r w:rsidR="0069237F">
        <w:t xml:space="preserve"> - </w:t>
      </w:r>
      <w:r>
        <w:t>Disease-free status from infection with Aujeszky’s disease virus (ADV)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F06324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241E9CE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B33B22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782221" w:rsidRPr="00782221" w14:paraId="35618B43" w14:textId="77777777" w:rsidTr="008C0C30">
        <w:trPr>
          <w:trHeight w:val="338"/>
        </w:trPr>
        <w:tc>
          <w:tcPr>
            <w:tcW w:w="4650" w:type="dxa"/>
          </w:tcPr>
          <w:p w14:paraId="1C183A1E" w14:textId="7385F4EB" w:rsidR="00782221" w:rsidRPr="00782221" w:rsidRDefault="00782221" w:rsidP="00782221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82221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687A42CC" w14:textId="7511DA5F" w:rsidR="00782221" w:rsidRPr="00782221" w:rsidRDefault="00782221" w:rsidP="00782221">
            <w:pPr>
              <w:jc w:val="center"/>
            </w:pPr>
            <w:r w:rsidRPr="00782221">
              <w:t>N/A</w:t>
            </w:r>
          </w:p>
        </w:tc>
      </w:tr>
    </w:tbl>
    <w:p w14:paraId="76543E42" w14:textId="77777777" w:rsidR="0069237F" w:rsidRDefault="00FB0796" w:rsidP="0069237F">
      <w:pPr>
        <w:pStyle w:val="Naslov3"/>
        <w:rPr>
          <w:b/>
        </w:rPr>
      </w:pPr>
      <w:r>
        <w:t>Part 7</w:t>
      </w:r>
      <w:r w:rsidR="0069237F">
        <w:t xml:space="preserve"> - </w:t>
      </w:r>
      <w:r>
        <w:t>Disease-free status from bovine viral diarrhoea (BVD)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4E77166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A286C8B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BD8FD37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0527EE" w14:paraId="005AF3FE" w14:textId="77777777" w:rsidTr="008C0C30">
        <w:trPr>
          <w:trHeight w:val="338"/>
        </w:trPr>
        <w:tc>
          <w:tcPr>
            <w:tcW w:w="4650" w:type="dxa"/>
          </w:tcPr>
          <w:p w14:paraId="49A324CA" w14:textId="51232DE7" w:rsidR="008C0C30" w:rsidRPr="000527EE" w:rsidRDefault="000527EE" w:rsidP="000527EE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12C73C24" w14:textId="4DA4C91D" w:rsidR="008C0C30" w:rsidRPr="000527EE" w:rsidRDefault="000527EE" w:rsidP="000527EE">
            <w:pPr>
              <w:jc w:val="center"/>
            </w:pPr>
            <w:r>
              <w:t>N/A</w:t>
            </w:r>
          </w:p>
        </w:tc>
      </w:tr>
    </w:tbl>
    <w:p w14:paraId="7512E81A" w14:textId="77777777" w:rsidR="0069237F" w:rsidRDefault="00FB0796" w:rsidP="0069237F">
      <w:pPr>
        <w:pStyle w:val="Naslov3"/>
        <w:rPr>
          <w:b/>
        </w:rPr>
      </w:pPr>
      <w:r>
        <w:lastRenderedPageBreak/>
        <w:t>Part</w:t>
      </w:r>
      <w:r>
        <w:rPr>
          <w:spacing w:val="-2"/>
        </w:rPr>
        <w:t xml:space="preserve"> </w:t>
      </w:r>
      <w:r>
        <w:t>8</w:t>
      </w:r>
      <w:r w:rsidR="0069237F">
        <w:t xml:space="preserve"> - </w:t>
      </w:r>
      <w:r>
        <w:t>Disease-free status from infection with bluetongue virus (serotypes 1-24) (infection</w:t>
      </w:r>
      <w:r>
        <w:rPr>
          <w:spacing w:val="-12"/>
        </w:rPr>
        <w:t xml:space="preserve"> </w:t>
      </w:r>
      <w:r>
        <w:t>with BTV)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0AF53A89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C4F129E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408A0BD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0527EE" w14:paraId="781B80DC" w14:textId="77777777" w:rsidTr="008C0C30">
        <w:trPr>
          <w:trHeight w:val="338"/>
        </w:trPr>
        <w:tc>
          <w:tcPr>
            <w:tcW w:w="4650" w:type="dxa"/>
          </w:tcPr>
          <w:p w14:paraId="7CD33DCF" w14:textId="155D083A" w:rsidR="008C0C30" w:rsidRPr="000527EE" w:rsidRDefault="000527EE" w:rsidP="000527EE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4EF71633" w14:textId="2D115B4F" w:rsidR="008C0C30" w:rsidRPr="000527EE" w:rsidRDefault="000527EE" w:rsidP="000527EE">
            <w:pPr>
              <w:jc w:val="center"/>
            </w:pPr>
            <w:r>
              <w:t>N/A</w:t>
            </w:r>
          </w:p>
        </w:tc>
      </w:tr>
    </w:tbl>
    <w:p w14:paraId="3D0527E6" w14:textId="77777777" w:rsidR="0069237F" w:rsidRDefault="00FB0796" w:rsidP="0069237F">
      <w:pPr>
        <w:pStyle w:val="Naslov3"/>
        <w:rPr>
          <w:b/>
        </w:rPr>
      </w:pPr>
      <w:r>
        <w:t>Part 9</w:t>
      </w:r>
      <w:r w:rsidR="0069237F">
        <w:t xml:space="preserve"> - </w:t>
      </w:r>
      <w:r>
        <w:t xml:space="preserve">Disease-free status from infestation with </w:t>
      </w:r>
      <w:r>
        <w:rPr>
          <w:i/>
        </w:rPr>
        <w:t xml:space="preserve">Varroa </w:t>
      </w:r>
      <w:r>
        <w:t>spp.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9BD294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E3269D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C4D32A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0527EE" w14:paraId="609DC42C" w14:textId="77777777" w:rsidTr="00764088">
        <w:trPr>
          <w:trHeight w:val="338"/>
        </w:trPr>
        <w:tc>
          <w:tcPr>
            <w:tcW w:w="4650" w:type="dxa"/>
          </w:tcPr>
          <w:p w14:paraId="6CEA6948" w14:textId="14701F30" w:rsidR="008C0C30" w:rsidRPr="000527EE" w:rsidRDefault="000527EE" w:rsidP="000527EE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77D5D01C" w14:textId="2C69206C" w:rsidR="008C0C30" w:rsidRPr="000527EE" w:rsidRDefault="000527EE" w:rsidP="000527EE">
            <w:pPr>
              <w:jc w:val="center"/>
            </w:pPr>
            <w:r>
              <w:t>N/A</w:t>
            </w:r>
          </w:p>
        </w:tc>
      </w:tr>
    </w:tbl>
    <w:p w14:paraId="0309C856" w14:textId="77777777" w:rsidR="0069237F" w:rsidRDefault="00FB0796" w:rsidP="0069237F">
      <w:pPr>
        <w:pStyle w:val="Naslov3"/>
        <w:rPr>
          <w:b/>
        </w:rPr>
      </w:pPr>
      <w:r>
        <w:t>Part 10</w:t>
      </w:r>
      <w:r w:rsidR="0069237F">
        <w:t xml:space="preserve"> - </w:t>
      </w:r>
      <w:r>
        <w:t>Disease-free status from infection with Newcastle disease virus without vaccination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742A55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22B6C0F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6DD6A44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0527EE" w14:paraId="2683456F" w14:textId="77777777" w:rsidTr="008C0C30">
        <w:trPr>
          <w:trHeight w:val="338"/>
        </w:trPr>
        <w:tc>
          <w:tcPr>
            <w:tcW w:w="4650" w:type="dxa"/>
          </w:tcPr>
          <w:p w14:paraId="32CDF75D" w14:textId="580D9A9C" w:rsidR="008C0C30" w:rsidRPr="000527EE" w:rsidRDefault="000527EE" w:rsidP="000527EE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0527EE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22976ED2" w14:textId="1CF14889" w:rsidR="008C0C30" w:rsidRPr="000527EE" w:rsidRDefault="000527EE" w:rsidP="000527EE">
            <w:pPr>
              <w:jc w:val="center"/>
            </w:pPr>
            <w:r w:rsidRPr="000527EE">
              <w:t>N/A</w:t>
            </w:r>
          </w:p>
        </w:tc>
      </w:tr>
    </w:tbl>
    <w:p w14:paraId="2D84539A" w14:textId="77777777" w:rsidR="0069237F" w:rsidRDefault="00FB0796" w:rsidP="0069237F">
      <w:pPr>
        <w:pStyle w:val="Naslov3"/>
        <w:rPr>
          <w:b/>
        </w:rPr>
      </w:pPr>
      <w:r>
        <w:t>Part 11</w:t>
      </w:r>
      <w:r w:rsidR="0069237F">
        <w:t xml:space="preserve"> - </w:t>
      </w:r>
      <w:r>
        <w:t>Disease-free status from infection with highly pathogenic avian influenza (HPAI)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70CFE52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9C4E5A3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1AA642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0527EE" w14:paraId="38710BEC" w14:textId="77777777" w:rsidTr="00764088">
        <w:trPr>
          <w:trHeight w:val="338"/>
        </w:trPr>
        <w:tc>
          <w:tcPr>
            <w:tcW w:w="4650" w:type="dxa"/>
          </w:tcPr>
          <w:p w14:paraId="72971EF2" w14:textId="6F787EE4" w:rsidR="008C0C30" w:rsidRPr="000527EE" w:rsidRDefault="000527EE" w:rsidP="000527EE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0527EE"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2A8B2E04" w14:textId="7CA8E9D5" w:rsidR="008C0C30" w:rsidRPr="000527EE" w:rsidRDefault="000527EE" w:rsidP="000527EE">
            <w:pPr>
              <w:jc w:val="center"/>
            </w:pPr>
            <w:r w:rsidRPr="000527EE">
              <w:t>N/A</w:t>
            </w:r>
          </w:p>
        </w:tc>
      </w:tr>
    </w:tbl>
    <w:p w14:paraId="70800E51" w14:textId="77777777" w:rsidR="00BE2B26" w:rsidRDefault="00BE2B26">
      <w:pPr>
        <w:pStyle w:val="Tijeloteksta"/>
        <w:spacing w:before="8"/>
        <w:rPr>
          <w:sz w:val="15"/>
        </w:rPr>
      </w:pPr>
    </w:p>
    <w:p w14:paraId="7BB22B63" w14:textId="77777777" w:rsidR="00BE2B26" w:rsidRDefault="00BE2B26">
      <w:pPr>
        <w:rPr>
          <w:sz w:val="24"/>
        </w:rPr>
        <w:sectPr w:rsidR="00BE2B26">
          <w:footerReference w:type="default" r:id="rId7"/>
          <w:pgSz w:w="11910" w:h="16840"/>
          <w:pgMar w:top="1500" w:right="1300" w:bottom="1360" w:left="1300" w:header="0" w:footer="1169" w:gutter="0"/>
          <w:cols w:space="720"/>
        </w:sectPr>
      </w:pPr>
    </w:p>
    <w:p w14:paraId="7D377FCE" w14:textId="77777777" w:rsidR="00BE2B26" w:rsidRDefault="00FB0796" w:rsidP="0069237F">
      <w:pPr>
        <w:pStyle w:val="Naslov2"/>
      </w:pPr>
      <w:r>
        <w:lastRenderedPageBreak/>
        <w:t>AQUATIC ANIMALS</w:t>
      </w:r>
    </w:p>
    <w:p w14:paraId="552EF201" w14:textId="77777777" w:rsidR="0069237F" w:rsidRDefault="00FB0796" w:rsidP="0069237F">
      <w:pPr>
        <w:pStyle w:val="Naslov3"/>
        <w:rPr>
          <w:b/>
        </w:rPr>
      </w:pPr>
      <w:r>
        <w:t>Part 1</w:t>
      </w:r>
      <w:r w:rsidR="0069237F">
        <w:t xml:space="preserve"> - </w:t>
      </w:r>
      <w:r>
        <w:t>Disease-free status from viral haemorrhagic septicaemia (VHS)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2F8F24F2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50B7052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E0A7B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0F79DDE9" w14:textId="77777777" w:rsidTr="008C0C30">
        <w:trPr>
          <w:trHeight w:val="338"/>
        </w:trPr>
        <w:tc>
          <w:tcPr>
            <w:tcW w:w="4650" w:type="dxa"/>
          </w:tcPr>
          <w:p w14:paraId="21892F5C" w14:textId="14E60B83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26EA8EED" w14:textId="58545018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36B2F10A" w14:textId="77777777" w:rsidR="0069237F" w:rsidRDefault="00FB0796" w:rsidP="0069237F">
      <w:pPr>
        <w:pStyle w:val="Naslov3"/>
        <w:rPr>
          <w:b/>
        </w:rPr>
      </w:pPr>
      <w:r>
        <w:t>Part 2</w:t>
      </w:r>
      <w:r w:rsidR="0069237F">
        <w:t xml:space="preserve"> - </w:t>
      </w:r>
      <w:r>
        <w:t>Disease-free status from infectious haematopoietic necrosis (IHN)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F4E63AC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142F5E1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0DFA87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66CD0D24" w14:textId="77777777" w:rsidTr="008C0C30">
        <w:trPr>
          <w:trHeight w:val="338"/>
        </w:trPr>
        <w:tc>
          <w:tcPr>
            <w:tcW w:w="4650" w:type="dxa"/>
          </w:tcPr>
          <w:p w14:paraId="2D52AF27" w14:textId="4DF5D1B9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581633C6" w14:textId="6A7B73FB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23142DF9" w14:textId="77777777" w:rsidR="0069237F" w:rsidRDefault="00FB0796" w:rsidP="0069237F">
      <w:pPr>
        <w:pStyle w:val="Naslov3"/>
        <w:rPr>
          <w:b/>
        </w:rPr>
      </w:pPr>
      <w:r>
        <w:t>Part 3</w:t>
      </w:r>
      <w:r w:rsidR="0069237F">
        <w:t xml:space="preserve"> - </w:t>
      </w:r>
      <w:r>
        <w:t>Disease-free status from infection with highly polymorphic region deleted infectious salmon anaemia virus (HPR-deleted ISAV)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D04F47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7E1297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69C160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44408226" w14:textId="77777777" w:rsidTr="008C0C30">
        <w:trPr>
          <w:trHeight w:val="338"/>
        </w:trPr>
        <w:tc>
          <w:tcPr>
            <w:tcW w:w="4650" w:type="dxa"/>
          </w:tcPr>
          <w:p w14:paraId="5FD66143" w14:textId="77777777" w:rsid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</w:p>
          <w:p w14:paraId="22233374" w14:textId="6DB6EEF3" w:rsidR="008C0C30" w:rsidRPr="00A61A52" w:rsidRDefault="007C2847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C2847">
              <w:rPr>
                <w:rFonts w:ascii="Times New Roman" w:hAnsi="Times New Roman"/>
                <w:b w:val="0"/>
              </w:rPr>
              <w:t>Whole country</w:t>
            </w:r>
          </w:p>
        </w:tc>
        <w:tc>
          <w:tcPr>
            <w:tcW w:w="4650" w:type="dxa"/>
          </w:tcPr>
          <w:p w14:paraId="1DF9C3EF" w14:textId="77777777" w:rsidR="007C2847" w:rsidRDefault="007C2847" w:rsidP="00A61A52">
            <w:pPr>
              <w:jc w:val="center"/>
            </w:pPr>
          </w:p>
          <w:p w14:paraId="7892DD0F" w14:textId="77777777" w:rsidR="008C0C30" w:rsidRDefault="00A61A52" w:rsidP="00A61A52">
            <w:pPr>
              <w:jc w:val="center"/>
            </w:pPr>
            <w:r w:rsidRPr="00A61A52">
              <w:t>Since 21 April 2021</w:t>
            </w:r>
          </w:p>
          <w:p w14:paraId="353789A0" w14:textId="77777777" w:rsidR="00A61A52" w:rsidRDefault="00A61A52" w:rsidP="00A61A52">
            <w:pPr>
              <w:jc w:val="center"/>
            </w:pPr>
          </w:p>
          <w:p w14:paraId="3B79A1C9" w14:textId="2EA79EA9" w:rsidR="00A61A52" w:rsidRPr="00A61A52" w:rsidRDefault="00A61A52" w:rsidP="00A61A52">
            <w:r w:rsidRPr="00A61A52">
              <w:t>Commission Implementing Regulation (EU) 2021/620</w:t>
            </w:r>
          </w:p>
        </w:tc>
      </w:tr>
    </w:tbl>
    <w:p w14:paraId="29335769" w14:textId="77777777" w:rsidR="0069237F" w:rsidRDefault="00FB0796" w:rsidP="0069237F">
      <w:pPr>
        <w:pStyle w:val="Naslov3"/>
        <w:rPr>
          <w:b/>
        </w:rPr>
      </w:pPr>
      <w:r>
        <w:t>Part 4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Marteilia refringens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E75CD9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5E6CC2C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338B5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19E5A3AD" w14:textId="77777777" w:rsidTr="00764088">
        <w:trPr>
          <w:trHeight w:val="338"/>
        </w:trPr>
        <w:tc>
          <w:tcPr>
            <w:tcW w:w="4650" w:type="dxa"/>
          </w:tcPr>
          <w:p w14:paraId="485D083A" w14:textId="495BDB4E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341161E7" w14:textId="63F92191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6BEC7158" w14:textId="77777777" w:rsidR="0069237F" w:rsidRDefault="00FB0796" w:rsidP="0069237F">
      <w:pPr>
        <w:pStyle w:val="Naslov3"/>
        <w:rPr>
          <w:b/>
        </w:rPr>
      </w:pPr>
      <w:r>
        <w:t>Part 5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exitiosa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75494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178735D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EE63BE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54F0D34B" w14:textId="77777777" w:rsidTr="00764088">
        <w:trPr>
          <w:trHeight w:val="338"/>
        </w:trPr>
        <w:tc>
          <w:tcPr>
            <w:tcW w:w="4650" w:type="dxa"/>
          </w:tcPr>
          <w:p w14:paraId="268875FE" w14:textId="67899688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5C236544" w14:textId="2460DDF6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013FF9F3" w14:textId="77777777" w:rsidR="0069237F" w:rsidRDefault="00FB0796" w:rsidP="0069237F">
      <w:pPr>
        <w:pStyle w:val="Naslov3"/>
        <w:rPr>
          <w:b/>
        </w:rPr>
      </w:pPr>
      <w:r>
        <w:lastRenderedPageBreak/>
        <w:t>Part 6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ostreae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B11FE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96ADF44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03FA9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4B0171D2" w14:textId="77777777" w:rsidTr="00764088">
        <w:trPr>
          <w:trHeight w:val="338"/>
        </w:trPr>
        <w:tc>
          <w:tcPr>
            <w:tcW w:w="4650" w:type="dxa"/>
          </w:tcPr>
          <w:p w14:paraId="212127AD" w14:textId="332FF831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0FFBD405" w14:textId="525130C3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71C3551E" w14:textId="77777777" w:rsidR="0069237F" w:rsidRDefault="00FB0796" w:rsidP="0069237F">
      <w:pPr>
        <w:pStyle w:val="Naslov3"/>
        <w:rPr>
          <w:b/>
        </w:rPr>
      </w:pPr>
      <w:r>
        <w:t>Part 7</w:t>
      </w:r>
      <w:r w:rsidR="0069237F">
        <w:t xml:space="preserve"> - </w:t>
      </w:r>
      <w:r>
        <w:t>Disease-free status from infection with white spot syndrome virus (WSSV)</w:t>
      </w:r>
      <w:r w:rsidR="0069237F" w:rsidRPr="0069237F">
        <w:rPr>
          <w:b/>
        </w:rPr>
        <w:t xml:space="preserve"> </w:t>
      </w:r>
    </w:p>
    <w:tbl>
      <w:tblPr>
        <w:tblStyle w:val="Svijetlatablicareetke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18BACA3A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9CDB562" w14:textId="77777777" w:rsidR="008C0C30" w:rsidRPr="000F0D97" w:rsidRDefault="008C0C30" w:rsidP="00764088">
            <w:pPr>
              <w:pStyle w:val="Tijeloteksta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3B458AD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A61A52" w14:paraId="1DC4B444" w14:textId="77777777" w:rsidTr="008C0C30">
        <w:trPr>
          <w:trHeight w:val="338"/>
        </w:trPr>
        <w:tc>
          <w:tcPr>
            <w:tcW w:w="4650" w:type="dxa"/>
          </w:tcPr>
          <w:p w14:paraId="50ECE3B1" w14:textId="0FC89530" w:rsidR="008C0C30" w:rsidRPr="00A61A52" w:rsidRDefault="00A61A52" w:rsidP="00A61A52">
            <w:pPr>
              <w:pStyle w:val="Tijeloteksta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N/A</w:t>
            </w:r>
          </w:p>
        </w:tc>
        <w:tc>
          <w:tcPr>
            <w:tcW w:w="4650" w:type="dxa"/>
          </w:tcPr>
          <w:p w14:paraId="2AE7E83A" w14:textId="1D101EF1" w:rsidR="008C0C30" w:rsidRPr="00A61A52" w:rsidRDefault="00A61A52" w:rsidP="00A61A52">
            <w:pPr>
              <w:jc w:val="center"/>
            </w:pPr>
            <w:r>
              <w:t>N/A</w:t>
            </w:r>
          </w:p>
        </w:tc>
      </w:tr>
    </w:tbl>
    <w:p w14:paraId="2D7E0BF3" w14:textId="77777777" w:rsidR="00AC64BE" w:rsidRDefault="00AC64BE" w:rsidP="00232F1E">
      <w:pPr>
        <w:pStyle w:val="Tijeloteksta"/>
        <w:spacing w:after="120"/>
        <w:ind w:left="714"/>
      </w:pPr>
    </w:p>
    <w:sectPr w:rsidR="00AC64BE">
      <w:pgSz w:w="11910" w:h="16840"/>
      <w:pgMar w:top="1040" w:right="1300" w:bottom="1360" w:left="130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0498" w14:textId="77777777" w:rsidR="00304C25" w:rsidRDefault="00304C25">
      <w:r>
        <w:separator/>
      </w:r>
    </w:p>
  </w:endnote>
  <w:endnote w:type="continuationSeparator" w:id="0">
    <w:p w14:paraId="294D03DB" w14:textId="77777777" w:rsidR="00304C25" w:rsidRDefault="003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6DC6" w14:textId="457E3F4E" w:rsidR="00BE2B26" w:rsidRDefault="00BE2B26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3B27" w14:textId="77777777" w:rsidR="00304C25" w:rsidRDefault="00304C25">
      <w:r>
        <w:separator/>
      </w:r>
    </w:p>
  </w:footnote>
  <w:footnote w:type="continuationSeparator" w:id="0">
    <w:p w14:paraId="736B3154" w14:textId="77777777" w:rsidR="00304C25" w:rsidRDefault="0030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5B2"/>
    <w:multiLevelType w:val="hybridMultilevel"/>
    <w:tmpl w:val="05D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6"/>
    <w:rsid w:val="000527EE"/>
    <w:rsid w:val="000F0D97"/>
    <w:rsid w:val="00232F1E"/>
    <w:rsid w:val="002431B1"/>
    <w:rsid w:val="00304C25"/>
    <w:rsid w:val="0034266F"/>
    <w:rsid w:val="003B1C87"/>
    <w:rsid w:val="003D7665"/>
    <w:rsid w:val="00564C20"/>
    <w:rsid w:val="0069237F"/>
    <w:rsid w:val="00782221"/>
    <w:rsid w:val="007C2847"/>
    <w:rsid w:val="00895D55"/>
    <w:rsid w:val="008C0C30"/>
    <w:rsid w:val="0091378D"/>
    <w:rsid w:val="009D1761"/>
    <w:rsid w:val="00A61A52"/>
    <w:rsid w:val="00AC64BE"/>
    <w:rsid w:val="00B34D18"/>
    <w:rsid w:val="00BE2B26"/>
    <w:rsid w:val="00EC6267"/>
    <w:rsid w:val="00EF359C"/>
    <w:rsid w:val="00F106E2"/>
    <w:rsid w:val="00F51456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F57C"/>
  <w15:docId w15:val="{379ABF64-EDDC-4867-82F6-46E259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F1E"/>
    <w:rPr>
      <w:rFonts w:ascii="Times New Roman" w:eastAsia="Times New Roman" w:hAnsi="Times New Roman" w:cs="Times New Roman"/>
      <w:lang w:val="sv-SE" w:eastAsia="sv-SE" w:bidi="sv-SE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D7665"/>
    <w:pPr>
      <w:keepNext/>
      <w:keepLines/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69237F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color w:val="365F91" w:themeColor="accent1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9237F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243F60" w:themeColor="accent1" w:themeShade="7F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9237F"/>
    <w:rPr>
      <w:rFonts w:asciiTheme="minorHAnsi" w:hAnsiTheme="minorHAnsi"/>
      <w:b/>
      <w:bCs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  <w:style w:type="character" w:customStyle="1" w:styleId="Naslov1Char">
    <w:name w:val="Naslov 1 Char"/>
    <w:basedOn w:val="Zadanifontodlomka"/>
    <w:link w:val="Naslov1"/>
    <w:uiPriority w:val="9"/>
    <w:rsid w:val="003D7665"/>
    <w:rPr>
      <w:rFonts w:eastAsiaTheme="majorEastAsia" w:cstheme="majorBidi"/>
      <w:b/>
      <w:color w:val="365F91" w:themeColor="accent1" w:themeShade="BF"/>
      <w:sz w:val="40"/>
      <w:szCs w:val="32"/>
      <w:lang w:val="sv-SE" w:eastAsia="sv-SE" w:bidi="sv-SE"/>
    </w:rPr>
  </w:style>
  <w:style w:type="character" w:customStyle="1" w:styleId="Naslov2Char">
    <w:name w:val="Naslov 2 Char"/>
    <w:basedOn w:val="Zadanifontodlomka"/>
    <w:link w:val="Naslov2"/>
    <w:uiPriority w:val="9"/>
    <w:rsid w:val="0069237F"/>
    <w:rPr>
      <w:rFonts w:eastAsiaTheme="majorEastAsia" w:cstheme="majorBidi"/>
      <w:color w:val="365F91" w:themeColor="accent1" w:themeShade="BF"/>
      <w:sz w:val="32"/>
      <w:szCs w:val="26"/>
      <w:lang w:val="sv-SE" w:eastAsia="sv-SE" w:bidi="sv-SE"/>
    </w:rPr>
  </w:style>
  <w:style w:type="character" w:customStyle="1" w:styleId="Naslov3Char">
    <w:name w:val="Naslov 3 Char"/>
    <w:basedOn w:val="Zadanifontodlomka"/>
    <w:link w:val="Naslov3"/>
    <w:uiPriority w:val="9"/>
    <w:rsid w:val="0069237F"/>
    <w:rPr>
      <w:rFonts w:eastAsiaTheme="majorEastAsia" w:cstheme="majorBidi"/>
      <w:color w:val="243F60" w:themeColor="accent1" w:themeShade="7F"/>
      <w:sz w:val="28"/>
      <w:szCs w:val="24"/>
      <w:lang w:val="sv-SE" w:eastAsia="sv-SE" w:bidi="sv-SE"/>
    </w:rPr>
  </w:style>
  <w:style w:type="character" w:customStyle="1" w:styleId="TijelotekstaChar">
    <w:name w:val="Tijelo teksta Char"/>
    <w:basedOn w:val="Zadanifontodlomka"/>
    <w:link w:val="Tijeloteksta"/>
    <w:uiPriority w:val="1"/>
    <w:rsid w:val="0069237F"/>
    <w:rPr>
      <w:rFonts w:eastAsia="Times New Roman" w:cs="Times New Roman"/>
      <w:b/>
      <w:bCs/>
      <w:szCs w:val="24"/>
      <w:lang w:val="sv-SE" w:eastAsia="sv-SE" w:bidi="sv-SE"/>
    </w:rPr>
  </w:style>
  <w:style w:type="table" w:styleId="Svijetlatablicareetke1">
    <w:name w:val="Grid Table 1 Light"/>
    <w:basedOn w:val="Obinatablica"/>
    <w:uiPriority w:val="46"/>
    <w:rsid w:val="00F514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SZOEKE-DENES Melinda (SANTE)</dc:creator>
  <cp:lastModifiedBy>Rudolf Kavran</cp:lastModifiedBy>
  <cp:revision>2</cp:revision>
  <dcterms:created xsi:type="dcterms:W3CDTF">2022-06-13T06:58:00Z</dcterms:created>
  <dcterms:modified xsi:type="dcterms:W3CDTF">2022-06-13T06:58:00Z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